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59" w:rsidRDefault="00414559" w:rsidP="008B3A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4559" w:rsidRDefault="00414559" w:rsidP="008B3A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14559" w:rsidRDefault="00414559" w:rsidP="008B3A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B3AD4" w:rsidRPr="008B3AD4" w:rsidRDefault="008B3AD4" w:rsidP="008B3A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3AD4">
        <w:rPr>
          <w:rFonts w:ascii="Times New Roman" w:hAnsi="Times New Roman"/>
          <w:sz w:val="24"/>
          <w:szCs w:val="24"/>
        </w:rPr>
        <w:t xml:space="preserve">Table 1: Variation in root biomass and root length of different maize genotypes as affected by </w:t>
      </w:r>
      <w:r w:rsidRPr="008B3AD4">
        <w:rPr>
          <w:rFonts w:ascii="Times New Roman" w:hAnsi="Times New Roman"/>
          <w:i/>
          <w:sz w:val="24"/>
          <w:szCs w:val="24"/>
        </w:rPr>
        <w:t>Striga</w:t>
      </w:r>
      <w:r w:rsidRPr="008B3AD4">
        <w:rPr>
          <w:rFonts w:ascii="Times New Roman" w:hAnsi="Times New Roman"/>
          <w:sz w:val="24"/>
          <w:szCs w:val="24"/>
        </w:rPr>
        <w:t xml:space="preserve"> infestation under pot conditions</w:t>
      </w:r>
    </w:p>
    <w:tbl>
      <w:tblPr>
        <w:tblW w:w="9630" w:type="dxa"/>
        <w:tblInd w:w="18" w:type="dxa"/>
        <w:tblLayout w:type="fixed"/>
        <w:tblLook w:val="04A0"/>
      </w:tblPr>
      <w:tblGrid>
        <w:gridCol w:w="2250"/>
        <w:gridCol w:w="1170"/>
        <w:gridCol w:w="1080"/>
        <w:gridCol w:w="1440"/>
        <w:gridCol w:w="1260"/>
        <w:gridCol w:w="1170"/>
        <w:gridCol w:w="1260"/>
      </w:tblGrid>
      <w:tr w:rsidR="008B3AD4" w:rsidRPr="008B3AD4" w:rsidTr="00E80E2F">
        <w:tc>
          <w:tcPr>
            <w:tcW w:w="22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Genotypes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Dry root biomass (g)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Root length (cm)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Fresh root biomass (g)</w:t>
            </w:r>
          </w:p>
        </w:tc>
      </w:tr>
      <w:tr w:rsidR="008B3AD4" w:rsidRPr="008B3AD4" w:rsidTr="00E80E2F">
        <w:tc>
          <w:tcPr>
            <w:tcW w:w="22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</w:tr>
      <w:tr w:rsidR="008B3AD4" w:rsidRPr="008B3AD4" w:rsidTr="00E80E2F">
        <w:tc>
          <w:tcPr>
            <w:tcW w:w="225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CHFB04-OB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1.06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1.25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17.62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21.35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4.56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4.90a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KPAS04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0.60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12.30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24.05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3.60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4.25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OKOMASA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0.38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0.73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8.92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ij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13.07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1.68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2.93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KOBN03-OB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13.02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cdefgh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14.73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3.78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2.40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NYAZ03-Y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0.36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13.48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15.93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2.10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2.13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NYAZ04-W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12.72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21.30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2.31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2.40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GUMA03-OB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14.28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16.33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4.38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2.00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GBRM04-BA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0.18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 xml:space="preserve">7.26 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14.33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1.29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1.87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TZE-Y-DT-STR-C4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1.17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11.31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16.37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4.83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2.27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DORKE SR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0.74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1.00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15.4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16.75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3.38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4.35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NYAN03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0.67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12.26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20.13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2.40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3.80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TZE-W-DT-STR-C4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0.23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10.79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ghij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13.65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1.62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3.35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NYIA03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1.11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16.62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18.03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4.38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2.17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NYLA04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0.90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1.20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10.77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ghij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16.70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4.41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4.83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TAAN04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0.51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0.33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11.31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12.60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2.22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1.77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NYSW03-Y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0.09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9.00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ij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13.13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1.02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2.77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DT-STR-W-C2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0.36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11.67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20.03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1.59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3.57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SISF03-0B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2.67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0.43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17.79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15.57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7.53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2.03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KOBN04-R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0.35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0.63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9.36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hij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17.73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1.83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2.83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TAIS03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1.86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0.97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15.15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14.43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5.73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3.30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CHMA04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1.57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13.72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19.47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4.76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2.70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IWD-C3-SYN-F2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1.78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0.65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16.20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10.50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5.76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3.90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NYFA04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0.84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0.67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14.64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15.47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2.06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3.43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GH120 DYF/D POP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2.09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8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1.10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12.06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efghi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18.40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17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4.62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260" w:type="dxa"/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4.45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NYFA03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1.25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0.67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11.82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efghi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11.87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2.74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2.57</w:t>
            </w:r>
            <w:r w:rsidRPr="008B3AD4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8B3AD4" w:rsidTr="00E80E2F">
        <w:tc>
          <w:tcPr>
            <w:tcW w:w="225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 xml:space="preserve">Mean 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0.90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0.70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12.78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16.48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3.22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3.08</w:t>
            </w:r>
          </w:p>
        </w:tc>
      </w:tr>
      <w:tr w:rsidR="008B3AD4" w:rsidRPr="008B3AD4" w:rsidTr="00E80E2F">
        <w:tc>
          <w:tcPr>
            <w:tcW w:w="225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tabs>
                <w:tab w:val="right" w:pos="20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SEM</w:t>
            </w:r>
            <w:r w:rsidRPr="008B3AD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0.06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0.05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0.52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8B3AD4" w:rsidRPr="008B3AD4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AD4">
              <w:rPr>
                <w:rFonts w:ascii="Times New Roman" w:hAnsi="Times New Roman"/>
                <w:sz w:val="24"/>
                <w:szCs w:val="24"/>
              </w:rPr>
              <w:t>0.20</w:t>
            </w:r>
          </w:p>
        </w:tc>
      </w:tr>
    </w:tbl>
    <w:p w:rsidR="008B3AD4" w:rsidRPr="001A4BFB" w:rsidRDefault="008B3AD4" w:rsidP="008B3AD4">
      <w:pPr>
        <w:spacing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1A4BFB">
        <w:rPr>
          <w:rFonts w:ascii="Times New Roman" w:hAnsi="Times New Roman"/>
          <w:i/>
          <w:sz w:val="24"/>
          <w:szCs w:val="24"/>
          <w:vertAlign w:val="superscript"/>
        </w:rPr>
        <w:t>SEM: Standard error of mean; genotypes having the same letters (vertical direction) are not significantly different at 5% level of probability</w:t>
      </w:r>
    </w:p>
    <w:p w:rsidR="008B3AD4" w:rsidRDefault="008B3AD4"/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53A" w:rsidRDefault="0017153A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F43" w:rsidRDefault="00181F43" w:rsidP="001715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AD4" w:rsidRDefault="008B3AD4" w:rsidP="0018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153A">
        <w:rPr>
          <w:rFonts w:ascii="Times New Roman" w:hAnsi="Times New Roman"/>
          <w:sz w:val="24"/>
          <w:szCs w:val="24"/>
        </w:rPr>
        <w:t xml:space="preserve">Table 2: Variation in leaf area and shoot biomass of different maize genotypes as affected by </w:t>
      </w:r>
      <w:r w:rsidRPr="0017153A">
        <w:rPr>
          <w:rFonts w:ascii="Times New Roman" w:hAnsi="Times New Roman"/>
          <w:i/>
          <w:sz w:val="24"/>
          <w:szCs w:val="24"/>
        </w:rPr>
        <w:t>Striga</w:t>
      </w:r>
      <w:r w:rsidRPr="0017153A">
        <w:rPr>
          <w:rFonts w:ascii="Times New Roman" w:hAnsi="Times New Roman"/>
          <w:sz w:val="24"/>
          <w:szCs w:val="24"/>
        </w:rPr>
        <w:t xml:space="preserve"> infestation under pot conditions </w:t>
      </w:r>
    </w:p>
    <w:p w:rsidR="00181F43" w:rsidRDefault="00181F43" w:rsidP="00181F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2250"/>
        <w:gridCol w:w="1080"/>
        <w:gridCol w:w="1170"/>
        <w:gridCol w:w="1260"/>
        <w:gridCol w:w="1260"/>
        <w:gridCol w:w="1170"/>
        <w:gridCol w:w="1170"/>
      </w:tblGrid>
      <w:tr w:rsidR="008B3AD4" w:rsidRPr="0017153A" w:rsidTr="0017153A">
        <w:tc>
          <w:tcPr>
            <w:tcW w:w="22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Genotypes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Leaf Area (cm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1715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Fresh Shoot Weight (g)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Dry Shoot Weight (g)</w:t>
            </w:r>
          </w:p>
        </w:tc>
      </w:tr>
      <w:tr w:rsidR="008B3AD4" w:rsidRPr="0017153A" w:rsidTr="0017153A">
        <w:tc>
          <w:tcPr>
            <w:tcW w:w="225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</w:tr>
      <w:tr w:rsidR="008B3AD4" w:rsidRPr="0017153A" w:rsidTr="0017153A">
        <w:tc>
          <w:tcPr>
            <w:tcW w:w="225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CHFB04-OB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87.47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136.5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41.32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85.90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5.32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17153A" w:rsidRDefault="008B3AD4" w:rsidP="00181F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8.95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KPAS04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82.32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150.7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37.44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88.45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5.34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10.20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OKOMASA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68.04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87.2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14.88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fgh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38.93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2.88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3.97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KOBN03-OB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74.40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113.4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38.10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33.27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5.18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3.77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NYAZ03-Y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59.91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95.6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23.14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efgh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28.43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3.16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3.30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NYAZ04-W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76.83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106.2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31.00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41.10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3.87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4.50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GUMA03-OB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69.22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103.7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30.99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46.00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3.75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4.37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GBRM04-BA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74.68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89.9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11.04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gh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38.77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2.61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4.03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TZE-Y-DT-STR-C4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63.07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99.6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26.22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38.50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3.69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3.90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DORKE SR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73.03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107.5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40.70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56.35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5.70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6.35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NYAN03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84.96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118.47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24.76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efgh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53.43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3.22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5.53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TZE-W-DT-STR-C4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67.61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109.0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33.12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68.20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4.83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7.95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NYIA03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68.75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97.1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47.16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47.40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6.75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4.63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NYLA04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86.09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104.4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33.36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43.47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5.31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4.57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TAAN04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68.87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110.4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29.07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25.67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4.08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3.40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NYSW03-Y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33.09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115.9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7.00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44.40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0.63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4.97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DT-STR-W-C2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58.67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100.8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33.78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55.87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4.11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6.07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SISF03-0B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97.57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100.1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57.81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45.60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9.12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4.60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KOBN04-R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83.14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108.9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26.04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43.90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3.33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defg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4.03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TAIS03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72.56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108.4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63.78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35.90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7.83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3.73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CHMA04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76.52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111.1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39.34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42.70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6.18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4.10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IWD-C3-SYN-F2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49.37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107.1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40.05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29.00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6.48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4.05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NYFA04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73.46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108.4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27.68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45.13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4.52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3.90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GH120 DYF/D POP</w:t>
            </w:r>
          </w:p>
        </w:tc>
        <w:tc>
          <w:tcPr>
            <w:tcW w:w="108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48.93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92.0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45.75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26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49.40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7.68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4.75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</w:tr>
      <w:tr w:rsidR="008B3AD4" w:rsidRPr="0017153A" w:rsidTr="0017153A">
        <w:tc>
          <w:tcPr>
            <w:tcW w:w="225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NYFA03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79.58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96.3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32.00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35.80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6.78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4.93</w:t>
            </w:r>
            <w:r w:rsidRPr="0017153A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</w:tr>
      <w:tr w:rsidR="008B3AD4" w:rsidRPr="0017153A" w:rsidTr="0017153A">
        <w:tc>
          <w:tcPr>
            <w:tcW w:w="225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 xml:space="preserve">Mean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71.13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107.15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33.42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46.46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3.64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4.98</w:t>
            </w:r>
          </w:p>
        </w:tc>
      </w:tr>
      <w:tr w:rsidR="008B3AD4" w:rsidRPr="0017153A" w:rsidTr="0017153A">
        <w:tc>
          <w:tcPr>
            <w:tcW w:w="225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SEM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3.51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1.78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2.31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2.44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0.28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17153A" w:rsidRDefault="008B3AD4" w:rsidP="001715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53A">
              <w:rPr>
                <w:rFonts w:ascii="Times New Roman" w:hAnsi="Times New Roman"/>
                <w:sz w:val="24"/>
                <w:szCs w:val="24"/>
              </w:rPr>
              <w:t>0.27</w:t>
            </w:r>
          </w:p>
        </w:tc>
      </w:tr>
    </w:tbl>
    <w:p w:rsidR="008B3AD4" w:rsidRPr="0017153A" w:rsidRDefault="008B3AD4" w:rsidP="0017153A">
      <w:pPr>
        <w:spacing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17153A">
        <w:rPr>
          <w:rFonts w:ascii="Times New Roman" w:hAnsi="Times New Roman"/>
          <w:i/>
          <w:sz w:val="24"/>
          <w:szCs w:val="24"/>
          <w:vertAlign w:val="superscript"/>
        </w:rPr>
        <w:t>SEM: Standard error of mean; genotypes having the same letters (vertical direction) are not significantly different at 5% level of probability</w:t>
      </w: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D4F" w:rsidRDefault="002E1D4F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AD4" w:rsidRDefault="008B3AD4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1D4F">
        <w:rPr>
          <w:rFonts w:ascii="Times New Roman" w:hAnsi="Times New Roman"/>
          <w:sz w:val="24"/>
          <w:szCs w:val="24"/>
        </w:rPr>
        <w:t xml:space="preserve">Table 3: Variation in plant height, days to anthesis and days to pollen shed of different maize genotypes as affected by </w:t>
      </w:r>
      <w:r w:rsidRPr="002E1D4F">
        <w:rPr>
          <w:rFonts w:ascii="Times New Roman" w:hAnsi="Times New Roman"/>
          <w:i/>
          <w:sz w:val="24"/>
          <w:szCs w:val="24"/>
        </w:rPr>
        <w:t>Striga</w:t>
      </w:r>
      <w:r w:rsidRPr="002E1D4F">
        <w:rPr>
          <w:rFonts w:ascii="Times New Roman" w:hAnsi="Times New Roman"/>
          <w:sz w:val="24"/>
          <w:szCs w:val="24"/>
        </w:rPr>
        <w:t xml:space="preserve"> infestation during field screening in the 2013 cropping season</w:t>
      </w:r>
    </w:p>
    <w:p w:rsidR="00181F43" w:rsidRPr="002E1D4F" w:rsidRDefault="00181F43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0" w:type="dxa"/>
        <w:tblInd w:w="18" w:type="dxa"/>
        <w:tblLayout w:type="fixed"/>
        <w:tblLook w:val="04A0"/>
      </w:tblPr>
      <w:tblGrid>
        <w:gridCol w:w="2250"/>
        <w:gridCol w:w="1350"/>
        <w:gridCol w:w="1260"/>
        <w:gridCol w:w="1080"/>
        <w:gridCol w:w="1350"/>
        <w:gridCol w:w="1170"/>
        <w:gridCol w:w="1170"/>
      </w:tblGrid>
      <w:tr w:rsidR="008B3AD4" w:rsidRPr="002E1D4F" w:rsidTr="004A7DC8">
        <w:tc>
          <w:tcPr>
            <w:tcW w:w="225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Genotype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Plant height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Days to 50% anthesis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Days to 50% pollen shed</w:t>
            </w:r>
          </w:p>
        </w:tc>
      </w:tr>
      <w:tr w:rsidR="004A7DC8" w:rsidRPr="002E1D4F" w:rsidTr="004A7DC8"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</w:tr>
      <w:tr w:rsidR="004A7DC8" w:rsidRPr="002E1D4F" w:rsidTr="004A7DC8">
        <w:tc>
          <w:tcPr>
            <w:tcW w:w="225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CHFB04-OB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149.13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159.27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cdefgh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68.00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KPAS04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132.77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145.87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60.00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bcdefgh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68.33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OKOMASA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131.10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135.33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efghi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64.00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70.67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KOBN03-OB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138.53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153.57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62.00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68.67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NYAZ03-Y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147.83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162.37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60.33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abcdefg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NYAZ04-W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149.73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168.23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fg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efgh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GUMA03-OB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142.67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174.35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67.67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GBRM04-BA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152.53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172.97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62.33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71.67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69.67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TZE-Y-DT-STR-C4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118.83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127.07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hi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ijk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hi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DORKE SR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138.40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134.80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fghi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NYAN03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149.83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168.93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defghi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67.67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TZE-W-DT-STR-C4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119.33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121.00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51.33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k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k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i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NYIA03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144.33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183.10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fghi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NYLA04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156.03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165.10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TAAN04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150.53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181.37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fghi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NYSW03-Y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131.43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169.23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54.00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jk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k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DT-STR-W-C2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129.53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129.67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64.00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efghij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SISF03-0B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130.63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157.90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bcdef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56.33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efgh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KOBN04-R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132.10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165.50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56.67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jk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fghij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64.33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TAIS03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150.03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148.70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60.33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abcdefg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CHMA04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160.03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169.63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bcde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69.67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IWD-C3-SYN-F2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125.90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131.00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56.67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fghi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62.33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NYFA04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144.27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167.00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58.00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60.33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abcdefg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64.67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defghi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68.00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</w:tr>
      <w:tr w:rsidR="004A7DC8" w:rsidRPr="002E1D4F" w:rsidTr="004A7DC8">
        <w:tc>
          <w:tcPr>
            <w:tcW w:w="22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GH120 DYF/D POP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117.87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6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161.33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08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61.33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62.67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hij</w:t>
            </w:r>
          </w:p>
        </w:tc>
        <w:tc>
          <w:tcPr>
            <w:tcW w:w="1170" w:type="dxa"/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70.33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4A7DC8" w:rsidRPr="002E1D4F" w:rsidTr="004A7DC8">
        <w:tc>
          <w:tcPr>
            <w:tcW w:w="225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NYFA03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122.77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131.53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ghi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63.00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65.33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cdefg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70.67</w:t>
            </w:r>
            <w:r w:rsidRPr="002E1D4F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4A7DC8" w:rsidRPr="002E1D4F" w:rsidTr="004A7DC8">
        <w:tc>
          <w:tcPr>
            <w:tcW w:w="225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 xml:space="preserve">Mean 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129.15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155.39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57.79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59.21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63.11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66.63</w:t>
            </w:r>
          </w:p>
        </w:tc>
      </w:tr>
      <w:tr w:rsidR="004A7DC8" w:rsidRPr="002E1D4F" w:rsidTr="004A7DC8">
        <w:tc>
          <w:tcPr>
            <w:tcW w:w="225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SEM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2.96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2.50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0.34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0.43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0.49</w:t>
            </w:r>
          </w:p>
        </w:tc>
        <w:tc>
          <w:tcPr>
            <w:tcW w:w="1170" w:type="dxa"/>
            <w:tcBorders>
              <w:bottom w:val="double" w:sz="4" w:space="0" w:color="auto"/>
            </w:tcBorders>
          </w:tcPr>
          <w:p w:rsidR="008B3AD4" w:rsidRPr="002E1D4F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1D4F">
              <w:rPr>
                <w:rFonts w:ascii="Times New Roman" w:hAnsi="Times New Roman"/>
                <w:sz w:val="24"/>
                <w:szCs w:val="24"/>
              </w:rPr>
              <w:t>0.46</w:t>
            </w:r>
          </w:p>
        </w:tc>
      </w:tr>
    </w:tbl>
    <w:p w:rsidR="008B3AD4" w:rsidRPr="00B11DC5" w:rsidRDefault="008B3AD4" w:rsidP="008B3AD4">
      <w:pPr>
        <w:spacing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B11DC5">
        <w:rPr>
          <w:rFonts w:ascii="Times New Roman" w:hAnsi="Times New Roman"/>
          <w:i/>
          <w:sz w:val="24"/>
          <w:szCs w:val="24"/>
          <w:vertAlign w:val="superscript"/>
        </w:rPr>
        <w:t>SEM: Standard error of mean; genotypes having the same letters (vertical direction) are not significantly different at the 5% level of probability</w:t>
      </w:r>
    </w:p>
    <w:p w:rsidR="00F522A7" w:rsidRDefault="00F522A7" w:rsidP="008B3AD4">
      <w:pPr>
        <w:ind w:firstLine="720"/>
      </w:pPr>
    </w:p>
    <w:p w:rsidR="00A0453E" w:rsidRDefault="00A0453E" w:rsidP="008B3A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0453E" w:rsidRDefault="00A0453E" w:rsidP="008B3A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0453E" w:rsidRDefault="00A0453E" w:rsidP="008B3A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8B3A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B3AD4" w:rsidRPr="00557812" w:rsidRDefault="008B3AD4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812">
        <w:rPr>
          <w:rFonts w:ascii="Times New Roman" w:hAnsi="Times New Roman"/>
          <w:sz w:val="24"/>
          <w:szCs w:val="24"/>
        </w:rPr>
        <w:t xml:space="preserve">Table 4: Variation in silking, anthesis-silking interval and striga plant rate of different maize genotypes as affected by </w:t>
      </w:r>
      <w:r w:rsidRPr="00557812">
        <w:rPr>
          <w:rFonts w:ascii="Times New Roman" w:hAnsi="Times New Roman"/>
          <w:i/>
          <w:sz w:val="24"/>
          <w:szCs w:val="24"/>
        </w:rPr>
        <w:t>Striga</w:t>
      </w:r>
      <w:r w:rsidRPr="00557812">
        <w:rPr>
          <w:rFonts w:ascii="Times New Roman" w:hAnsi="Times New Roman"/>
          <w:sz w:val="24"/>
          <w:szCs w:val="24"/>
        </w:rPr>
        <w:t xml:space="preserve"> infestation during field screening in the 2013 cropping season</w:t>
      </w:r>
    </w:p>
    <w:p w:rsidR="008B3AD4" w:rsidRPr="00557812" w:rsidRDefault="008B3AD4" w:rsidP="008B3A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81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400" w:type="dxa"/>
        <w:jc w:val="center"/>
        <w:tblInd w:w="-365" w:type="dxa"/>
        <w:tblLook w:val="04A0"/>
      </w:tblPr>
      <w:tblGrid>
        <w:gridCol w:w="2290"/>
        <w:gridCol w:w="990"/>
        <w:gridCol w:w="1322"/>
        <w:gridCol w:w="1198"/>
        <w:gridCol w:w="1440"/>
        <w:gridCol w:w="2160"/>
      </w:tblGrid>
      <w:tr w:rsidR="008B3AD4" w:rsidRPr="00557812" w:rsidTr="00B11DC5">
        <w:trPr>
          <w:jc w:val="center"/>
        </w:trPr>
        <w:tc>
          <w:tcPr>
            <w:tcW w:w="22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Genotypes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Days to 50% silking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Anthesis-silking interval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 xml:space="preserve">Striga plant rating </w:t>
            </w:r>
          </w:p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  <w:vMerge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Striga-infested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Normal</w:t>
            </w:r>
          </w:p>
        </w:tc>
        <w:tc>
          <w:tcPr>
            <w:tcW w:w="2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CHFB04-OB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cdefgh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KPAS04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OKOMASA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72.00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72.00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10.33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KOBN03-OB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NYAZ03-Y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68.33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NYAZ04-W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fghij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GUMA03-OB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10.33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GBRM04-BA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75.00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TZE-Y-DT-STR-C4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61.67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58.33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4.00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DORKE SR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11.00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NYAN03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TZE-W-DT-STR-C4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59.67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j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NYIA03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61.00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ij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NYLA04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73.33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TAAN04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NYSW03-Y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g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ij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4.67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DT-STR-W-C2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71.67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SISF03-0B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61.67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ghij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KOBN04-R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63.67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efghi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10.00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TAIS03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abcdef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CHMA04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68.33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70.00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IWD-C3-SYN-F2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64.67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64.00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defgh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dbc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NYFA04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67.00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ef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bcdefg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cde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GH120 DYF/D POP</w:t>
            </w:r>
          </w:p>
        </w:tc>
        <w:tc>
          <w:tcPr>
            <w:tcW w:w="99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64.67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f</w:t>
            </w:r>
          </w:p>
        </w:tc>
        <w:tc>
          <w:tcPr>
            <w:tcW w:w="1322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69.00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1198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def</w:t>
            </w:r>
          </w:p>
        </w:tc>
        <w:tc>
          <w:tcPr>
            <w:tcW w:w="1440" w:type="dxa"/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7.67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</w:t>
            </w:r>
          </w:p>
        </w:tc>
        <w:tc>
          <w:tcPr>
            <w:tcW w:w="2160" w:type="dxa"/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NYFA03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de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68.00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abcde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10.67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abc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5.00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bcd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3.33</w:t>
            </w:r>
            <w:r w:rsidRPr="00557812">
              <w:rPr>
                <w:rFonts w:ascii="Times New Roman" w:hAnsi="Times New Roman"/>
                <w:sz w:val="24"/>
                <w:szCs w:val="24"/>
                <w:vertAlign w:val="superscript"/>
              </w:rPr>
              <w:t>ab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 xml:space="preserve">Mean 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65.75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66.08</w:t>
            </w:r>
          </w:p>
        </w:tc>
        <w:tc>
          <w:tcPr>
            <w:tcW w:w="1198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8.83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6.97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2.84</w:t>
            </w:r>
          </w:p>
        </w:tc>
      </w:tr>
      <w:tr w:rsidR="008B3AD4" w:rsidRPr="00557812" w:rsidTr="00B11DC5">
        <w:trPr>
          <w:jc w:val="center"/>
        </w:trPr>
        <w:tc>
          <w:tcPr>
            <w:tcW w:w="2290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0.51</w:t>
            </w: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0.56</w:t>
            </w: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0.35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8B3AD4" w:rsidRPr="00557812" w:rsidRDefault="008B3AD4" w:rsidP="00480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0.29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B3AD4" w:rsidRPr="00557812" w:rsidRDefault="008B3AD4" w:rsidP="0032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812"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</w:tr>
    </w:tbl>
    <w:p w:rsidR="008B3AD4" w:rsidRPr="00324747" w:rsidRDefault="008B3AD4" w:rsidP="008B3AD4">
      <w:pPr>
        <w:spacing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324747">
        <w:rPr>
          <w:rFonts w:ascii="Times New Roman" w:hAnsi="Times New Roman"/>
          <w:i/>
          <w:sz w:val="24"/>
          <w:szCs w:val="24"/>
          <w:vertAlign w:val="superscript"/>
        </w:rPr>
        <w:t>SEM: Standard error of mean; genotypes having the same letters (vertical direction) are not significantly different at the 5% level of probability</w:t>
      </w:r>
    </w:p>
    <w:p w:rsidR="008B3AD4" w:rsidRDefault="008B3AD4" w:rsidP="008B3AD4">
      <w:pPr>
        <w:tabs>
          <w:tab w:val="left" w:pos="2130"/>
        </w:tabs>
      </w:pPr>
    </w:p>
    <w:p w:rsidR="00B11DC5" w:rsidRDefault="00B11DC5" w:rsidP="008B3AD4">
      <w:pPr>
        <w:tabs>
          <w:tab w:val="left" w:pos="2130"/>
        </w:tabs>
      </w:pPr>
    </w:p>
    <w:p w:rsidR="00B11DC5" w:rsidRDefault="00B11DC5" w:rsidP="008B3AD4">
      <w:pPr>
        <w:tabs>
          <w:tab w:val="left" w:pos="2130"/>
        </w:tabs>
      </w:pPr>
    </w:p>
    <w:p w:rsidR="00B11DC5" w:rsidRDefault="00B11DC5" w:rsidP="008B3AD4">
      <w:pPr>
        <w:tabs>
          <w:tab w:val="left" w:pos="2130"/>
        </w:tabs>
      </w:pPr>
    </w:p>
    <w:p w:rsidR="00B11DC5" w:rsidRDefault="00B11DC5" w:rsidP="008B3AD4">
      <w:pPr>
        <w:tabs>
          <w:tab w:val="left" w:pos="2130"/>
        </w:tabs>
      </w:pPr>
    </w:p>
    <w:p w:rsidR="00B11DC5" w:rsidRDefault="00B11DC5" w:rsidP="008B3AD4">
      <w:pPr>
        <w:tabs>
          <w:tab w:val="left" w:pos="2130"/>
        </w:tabs>
      </w:pPr>
    </w:p>
    <w:p w:rsidR="00B11DC5" w:rsidRDefault="00B11DC5" w:rsidP="008B3AD4">
      <w:pPr>
        <w:tabs>
          <w:tab w:val="left" w:pos="2130"/>
        </w:tabs>
      </w:pPr>
    </w:p>
    <w:p w:rsidR="008B3AD4" w:rsidRDefault="008B3AD4" w:rsidP="008B3AD4"/>
    <w:p w:rsidR="00282FE3" w:rsidRDefault="00282FE3" w:rsidP="00282FE3">
      <w:r w:rsidRPr="00282FE3">
        <w:rPr>
          <w:noProof/>
        </w:rPr>
        <w:drawing>
          <wp:inline distT="0" distB="0" distL="0" distR="0">
            <wp:extent cx="6172200" cy="3923686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2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92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E3" w:rsidRDefault="00282FE3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1:</w:t>
      </w:r>
      <w:r w:rsidRPr="00B14AB3">
        <w:rPr>
          <w:rFonts w:ascii="Times New Roman" w:hAnsi="Times New Roman"/>
          <w:sz w:val="24"/>
          <w:szCs w:val="24"/>
        </w:rPr>
        <w:t xml:space="preserve"> Changes in chlorophyll content of the genotypes during screening unde</w:t>
      </w:r>
      <w:r>
        <w:rPr>
          <w:rFonts w:ascii="Times New Roman" w:hAnsi="Times New Roman"/>
          <w:sz w:val="24"/>
          <w:szCs w:val="24"/>
        </w:rPr>
        <w:t>r greenhouse conditions in 2012</w:t>
      </w: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11DC5" w:rsidRDefault="00B11DC5" w:rsidP="00282F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82FE3" w:rsidRDefault="00282FE3" w:rsidP="00282FE3">
      <w:r w:rsidRPr="008B3AD4">
        <w:rPr>
          <w:noProof/>
        </w:rPr>
        <w:drawing>
          <wp:inline distT="0" distB="0" distL="0" distR="0">
            <wp:extent cx="5876925" cy="4119621"/>
            <wp:effectExtent l="19050" t="0" r="952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31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119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E3" w:rsidRDefault="00282FE3" w:rsidP="00282FE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Figure 2:</w:t>
      </w:r>
      <w:r w:rsidRPr="00B14AB3">
        <w:rPr>
          <w:rFonts w:ascii="Times New Roman" w:hAnsi="Times New Roman"/>
          <w:sz w:val="24"/>
          <w:szCs w:val="24"/>
        </w:rPr>
        <w:t xml:space="preserve"> Changes in grain yield of the genotypes during screen</w:t>
      </w:r>
      <w:r>
        <w:rPr>
          <w:rFonts w:ascii="Times New Roman" w:hAnsi="Times New Roman"/>
          <w:sz w:val="24"/>
          <w:szCs w:val="24"/>
        </w:rPr>
        <w:t>ing in the 2013 cropping season</w:t>
      </w:r>
    </w:p>
    <w:p w:rsidR="00282FE3" w:rsidRDefault="00282FE3" w:rsidP="00282FE3">
      <w:pPr>
        <w:tabs>
          <w:tab w:val="left" w:pos="2130"/>
        </w:tabs>
      </w:pPr>
      <w:r w:rsidRPr="008B3AD4">
        <w:rPr>
          <w:noProof/>
        </w:rPr>
        <w:lastRenderedPageBreak/>
        <w:drawing>
          <wp:inline distT="0" distB="0" distL="0" distR="0">
            <wp:extent cx="5943600" cy="4165797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4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5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FE3" w:rsidRPr="00B14AB3" w:rsidRDefault="00282FE3" w:rsidP="00282FE3">
      <w:pPr>
        <w:pStyle w:val="NoSpacing"/>
        <w:rPr>
          <w:rFonts w:ascii="Times New Roman" w:hAnsi="Times New Roman"/>
          <w:sz w:val="24"/>
          <w:szCs w:val="24"/>
        </w:rPr>
      </w:pPr>
      <w:r w:rsidRPr="00B14AB3">
        <w:rPr>
          <w:rFonts w:ascii="Times New Roman" w:hAnsi="Times New Roman"/>
          <w:sz w:val="24"/>
          <w:szCs w:val="24"/>
        </w:rPr>
        <w:t>Figure 3: Change in hundred – grain weight of the genotypes during screening in 2013 cropping season</w:t>
      </w:r>
    </w:p>
    <w:p w:rsidR="00282FE3" w:rsidRPr="00282FE3" w:rsidRDefault="00282FE3" w:rsidP="00282FE3"/>
    <w:sectPr w:rsidR="00282FE3" w:rsidRPr="00282FE3" w:rsidSect="00F522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B87" w:rsidRDefault="00B63B87" w:rsidP="00B63B87">
      <w:pPr>
        <w:spacing w:after="0" w:line="240" w:lineRule="auto"/>
      </w:pPr>
      <w:r>
        <w:separator/>
      </w:r>
    </w:p>
  </w:endnote>
  <w:endnote w:type="continuationSeparator" w:id="1">
    <w:p w:rsidR="00B63B87" w:rsidRDefault="00B63B87" w:rsidP="00B6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8918"/>
      <w:docPartObj>
        <w:docPartGallery w:val="Page Numbers (Bottom of Page)"/>
        <w:docPartUnique/>
      </w:docPartObj>
    </w:sdtPr>
    <w:sdtContent>
      <w:p w:rsidR="00B63B87" w:rsidRDefault="00B63B87">
        <w:pPr>
          <w:pStyle w:val="Footer"/>
          <w:jc w:val="center"/>
        </w:pPr>
        <w:fldSimple w:instr=" PAGE   \* MERGEFORMAT ">
          <w:r w:rsidR="00EA7A78">
            <w:rPr>
              <w:noProof/>
            </w:rPr>
            <w:t>7</w:t>
          </w:r>
        </w:fldSimple>
      </w:p>
    </w:sdtContent>
  </w:sdt>
  <w:p w:rsidR="00B63B87" w:rsidRDefault="00B63B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B87" w:rsidRDefault="00B63B87" w:rsidP="00B63B87">
      <w:pPr>
        <w:spacing w:after="0" w:line="240" w:lineRule="auto"/>
      </w:pPr>
      <w:r>
        <w:separator/>
      </w:r>
    </w:p>
  </w:footnote>
  <w:footnote w:type="continuationSeparator" w:id="1">
    <w:p w:rsidR="00B63B87" w:rsidRDefault="00B63B87" w:rsidP="00B63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AD4"/>
    <w:rsid w:val="00131F10"/>
    <w:rsid w:val="0017153A"/>
    <w:rsid w:val="00181F43"/>
    <w:rsid w:val="001A4BFB"/>
    <w:rsid w:val="00270FED"/>
    <w:rsid w:val="00282FE3"/>
    <w:rsid w:val="002E1D4F"/>
    <w:rsid w:val="00324747"/>
    <w:rsid w:val="00414559"/>
    <w:rsid w:val="00445665"/>
    <w:rsid w:val="004804EF"/>
    <w:rsid w:val="004A7DC8"/>
    <w:rsid w:val="005A6C6B"/>
    <w:rsid w:val="005F1EF4"/>
    <w:rsid w:val="008B3AD4"/>
    <w:rsid w:val="00A0453E"/>
    <w:rsid w:val="00B11DC5"/>
    <w:rsid w:val="00B44FB2"/>
    <w:rsid w:val="00B63B87"/>
    <w:rsid w:val="00DA3BE7"/>
    <w:rsid w:val="00E80E2F"/>
    <w:rsid w:val="00EA7A78"/>
    <w:rsid w:val="00F5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AD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AD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B3AD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B6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3B8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3B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B87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</Company>
  <LinksUpToDate>false</LinksUpToDate>
  <CharactersWithSpaces>8560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ALHASSAN</dc:creator>
  <cp:keywords/>
  <dc:description/>
  <cp:lastModifiedBy>ALHASSAN</cp:lastModifiedBy>
  <cp:revision>17</cp:revision>
  <dcterms:created xsi:type="dcterms:W3CDTF">2011-05-29T09:32:00Z</dcterms:created>
  <dcterms:modified xsi:type="dcterms:W3CDTF">2011-05-29T12:00:00Z</dcterms:modified>
</cp:coreProperties>
</file>